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9B" w:rsidRDefault="0054719B" w:rsidP="0054719B">
      <w:pPr>
        <w:shd w:val="clear" w:color="auto" w:fill="FFFFFF"/>
        <w:spacing w:after="240"/>
        <w:rPr>
          <w:lang w:val="en-US"/>
        </w:rPr>
      </w:pPr>
    </w:p>
    <w:p w:rsidR="0054719B" w:rsidRDefault="0054719B" w:rsidP="0054719B">
      <w:pPr>
        <w:shd w:val="clear" w:color="auto" w:fill="FFFFFF"/>
        <w:spacing w:after="240"/>
        <w:rPr>
          <w:lang w:val="en-US"/>
        </w:rPr>
      </w:pPr>
    </w:p>
    <w:p w:rsidR="0054719B" w:rsidRDefault="0054719B" w:rsidP="0054719B">
      <w:pPr>
        <w:shd w:val="clear" w:color="auto" w:fill="FFFFFF"/>
        <w:spacing w:after="240"/>
        <w:rPr>
          <w:lang w:val="en-GB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"http://www.oxbridgebiotech.com/onestart" </w:instrText>
      </w:r>
      <w:r>
        <w:rPr>
          <w:lang w:val="en-US"/>
        </w:rPr>
        <w:fldChar w:fldCharType="separate"/>
      </w:r>
      <w:r>
        <w:rPr>
          <w:rStyle w:val="Hiperhivatkozs"/>
          <w:b/>
          <w:bCs/>
          <w:i/>
          <w:iCs/>
          <w:color w:val="auto"/>
          <w:sz w:val="20"/>
          <w:szCs w:val="20"/>
          <w:lang w:val="en-US"/>
        </w:rPr>
        <w:t xml:space="preserve">Apply by 1st December for a chance to win £100k (€125k) to </w:t>
      </w:r>
      <w:proofErr w:type="spellStart"/>
      <w:r>
        <w:rPr>
          <w:rStyle w:val="Hiperhivatkozs"/>
          <w:b/>
          <w:bCs/>
          <w:i/>
          <w:iCs/>
          <w:color w:val="auto"/>
          <w:sz w:val="20"/>
          <w:szCs w:val="20"/>
          <w:lang w:val="en-US"/>
        </w:rPr>
        <w:t>realise</w:t>
      </w:r>
      <w:proofErr w:type="spellEnd"/>
      <w:r>
        <w:rPr>
          <w:rStyle w:val="Hiperhivatkozs"/>
          <w:b/>
          <w:bCs/>
          <w:i/>
          <w:iCs/>
          <w:color w:val="auto"/>
          <w:sz w:val="20"/>
          <w:szCs w:val="20"/>
          <w:lang w:val="en-US"/>
        </w:rPr>
        <w:t xml:space="preserve"> your business idea</w:t>
      </w:r>
      <w:r>
        <w:rPr>
          <w:b/>
          <w:bCs/>
          <w:i/>
          <w:iCs/>
          <w:sz w:val="20"/>
          <w:szCs w:val="20"/>
          <w:u w:val="single"/>
          <w:lang w:val="en-US"/>
        </w:rPr>
        <w:br/>
      </w:r>
      <w:r>
        <w:rPr>
          <w:lang w:val="en-US"/>
        </w:rPr>
        <w:fldChar w:fldCharType="end"/>
      </w:r>
      <w:r>
        <w:rPr>
          <w:sz w:val="20"/>
          <w:szCs w:val="20"/>
          <w:lang w:val="en-US"/>
        </w:rPr>
        <w:br/>
        <w:t>Do you have an idea to solve a critical problem in healthcare? Or do you have the scientific or business know-how to help someone else develop their idea?</w:t>
      </w:r>
      <w:r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br/>
        <w:t>The Oxbridge Biotech Roundtable (OBR) and SR One, the venture capital arm of GlaxoSmithKline, have teamed up again for the </w:t>
      </w:r>
      <w:proofErr w:type="spellStart"/>
      <w:r>
        <w:rPr>
          <w:lang w:val="en-US"/>
        </w:rPr>
        <w:fldChar w:fldCharType="begin"/>
      </w:r>
      <w:r>
        <w:rPr>
          <w:lang w:val="en-US"/>
        </w:rPr>
        <w:instrText xml:space="preserve"> HYPERLINK "http://www.oxbridgebiotech.com/onestart" </w:instrText>
      </w:r>
      <w:r>
        <w:rPr>
          <w:lang w:val="en-US"/>
        </w:rPr>
        <w:fldChar w:fldCharType="separate"/>
      </w:r>
      <w:r>
        <w:rPr>
          <w:rStyle w:val="Hiperhivatkozs"/>
          <w:sz w:val="20"/>
          <w:szCs w:val="20"/>
          <w:lang w:val="en-US"/>
        </w:rPr>
        <w:t>OneStart</w:t>
      </w:r>
      <w:proofErr w:type="spellEnd"/>
      <w:r>
        <w:rPr>
          <w:lang w:val="en-US"/>
        </w:rPr>
        <w:fldChar w:fldCharType="end"/>
      </w:r>
      <w:r>
        <w:rPr>
          <w:sz w:val="20"/>
          <w:szCs w:val="20"/>
          <w:lang w:val="en-US"/>
        </w:rPr>
        <w:t xml:space="preserve"> competition - the largest life sciences / health care accelerator </w:t>
      </w:r>
      <w:proofErr w:type="spellStart"/>
      <w:r>
        <w:rPr>
          <w:sz w:val="20"/>
          <w:szCs w:val="20"/>
          <w:lang w:val="en-US"/>
        </w:rPr>
        <w:t>programme</w:t>
      </w:r>
      <w:proofErr w:type="spellEnd"/>
      <w:r>
        <w:rPr>
          <w:sz w:val="20"/>
          <w:szCs w:val="20"/>
          <w:lang w:val="en-US"/>
        </w:rPr>
        <w:t xml:space="preserve"> in the world - to offer young innovators from all disciplines the chance to </w:t>
      </w:r>
      <w:r>
        <w:rPr>
          <w:b/>
          <w:bCs/>
          <w:sz w:val="20"/>
          <w:szCs w:val="20"/>
          <w:lang w:val="en-US"/>
        </w:rPr>
        <w:t>win £100k (€125k) with free lab space</w:t>
      </w:r>
      <w:r>
        <w:rPr>
          <w:sz w:val="20"/>
          <w:szCs w:val="20"/>
          <w:lang w:val="en-US"/>
        </w:rPr>
        <w:t xml:space="preserve"> near London, and ongoing legal and business advice from our sponsors to transform their ideas into a successful business. </w:t>
      </w:r>
      <w:r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>Applications are now open until 1</w:t>
      </w:r>
      <w:r>
        <w:rPr>
          <w:b/>
          <w:bCs/>
          <w:sz w:val="20"/>
          <w:szCs w:val="20"/>
          <w:vertAlign w:val="superscript"/>
          <w:lang w:val="en-US"/>
        </w:rPr>
        <w:t>st</w:t>
      </w:r>
      <w:r>
        <w:rPr>
          <w:b/>
          <w:bCs/>
          <w:sz w:val="20"/>
          <w:szCs w:val="20"/>
          <w:lang w:val="en-US"/>
        </w:rPr>
        <w:t xml:space="preserve"> December 2014</w:t>
      </w:r>
      <w:r>
        <w:rPr>
          <w:sz w:val="20"/>
          <w:szCs w:val="20"/>
          <w:lang w:val="en-US"/>
        </w:rPr>
        <w:t xml:space="preserve">. To learn more about the </w:t>
      </w:r>
      <w:proofErr w:type="spellStart"/>
      <w:r>
        <w:rPr>
          <w:sz w:val="20"/>
          <w:szCs w:val="20"/>
          <w:lang w:val="en-US"/>
        </w:rPr>
        <w:t>programme</w:t>
      </w:r>
      <w:proofErr w:type="spellEnd"/>
      <w:r>
        <w:rPr>
          <w:sz w:val="20"/>
          <w:szCs w:val="20"/>
          <w:lang w:val="en-US"/>
        </w:rPr>
        <w:t xml:space="preserve"> and start building your team, visit </w:t>
      </w:r>
      <w:hyperlink r:id="rId4" w:history="1">
        <w:r>
          <w:rPr>
            <w:rStyle w:val="Hiperhivatkozs"/>
            <w:sz w:val="20"/>
            <w:szCs w:val="20"/>
            <w:lang w:val="en-US"/>
          </w:rPr>
          <w:t>oxbridgebiotech.com/</w:t>
        </w:r>
        <w:proofErr w:type="spellStart"/>
        <w:r>
          <w:rPr>
            <w:rStyle w:val="Hiperhivatkozs"/>
            <w:sz w:val="20"/>
            <w:szCs w:val="20"/>
            <w:lang w:val="en-US"/>
          </w:rPr>
          <w:t>onestart</w:t>
        </w:r>
        <w:proofErr w:type="spellEnd"/>
      </w:hyperlink>
      <w:r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br/>
      </w:r>
      <w:r>
        <w:rPr>
          <w:b/>
          <w:bCs/>
          <w:i/>
          <w:iCs/>
          <w:sz w:val="20"/>
          <w:szCs w:val="20"/>
          <w:lang w:val="en-US"/>
        </w:rPr>
        <w:br/>
        <w:t>Who should participate?</w:t>
      </w:r>
    </w:p>
    <w:p w:rsidR="0054719B" w:rsidRDefault="0054719B" w:rsidP="0054719B">
      <w:pPr>
        <w:pStyle w:val="Listaszerbekezds"/>
        <w:shd w:val="clear" w:color="auto" w:fill="FFFFFF"/>
        <w:ind w:left="360" w:hanging="360"/>
        <w:rPr>
          <w:lang w:val="en-GB"/>
        </w:rPr>
      </w:pPr>
      <w:r>
        <w:rPr>
          <w:rFonts w:ascii="Symbol" w:hAnsi="Symbol"/>
          <w:sz w:val="20"/>
          <w:szCs w:val="20"/>
          <w:lang w:val="en-US"/>
        </w:rPr>
        <w:t>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   </w:t>
      </w:r>
      <w:r>
        <w:rPr>
          <w:b/>
          <w:bCs/>
          <w:sz w:val="20"/>
          <w:szCs w:val="20"/>
          <w:lang w:val="en-US"/>
        </w:rPr>
        <w:t>Science/medical students and researchers</w:t>
      </w:r>
      <w:r>
        <w:rPr>
          <w:sz w:val="20"/>
          <w:szCs w:val="20"/>
          <w:lang w:val="en-US"/>
        </w:rPr>
        <w:t> interested in spinning out their research or commercializing their ideas</w:t>
      </w:r>
    </w:p>
    <w:p w:rsidR="0054719B" w:rsidRDefault="0054719B" w:rsidP="0054719B">
      <w:pPr>
        <w:pStyle w:val="Listaszerbekezds"/>
        <w:shd w:val="clear" w:color="auto" w:fill="FFFFFF"/>
        <w:ind w:left="360" w:hanging="360"/>
        <w:rPr>
          <w:lang w:val="en-GB"/>
        </w:rPr>
      </w:pPr>
      <w:r>
        <w:rPr>
          <w:rFonts w:ascii="Symbol" w:hAnsi="Symbol"/>
          <w:sz w:val="20"/>
          <w:szCs w:val="20"/>
          <w:lang w:val="en-US"/>
        </w:rPr>
        <w:t>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   </w:t>
      </w:r>
      <w:r>
        <w:rPr>
          <w:b/>
          <w:bCs/>
          <w:sz w:val="20"/>
          <w:szCs w:val="20"/>
          <w:lang w:val="en-US"/>
        </w:rPr>
        <w:t>Business students and young professionals</w:t>
      </w:r>
      <w:r>
        <w:rPr>
          <w:sz w:val="20"/>
          <w:szCs w:val="20"/>
          <w:lang w:val="en-US"/>
        </w:rPr>
        <w:t> keen to get involved in the biotech and healthcare industries</w:t>
      </w:r>
    </w:p>
    <w:p w:rsidR="0054719B" w:rsidRDefault="0054719B" w:rsidP="0054719B">
      <w:pPr>
        <w:pStyle w:val="Listaszerbekezds"/>
        <w:shd w:val="clear" w:color="auto" w:fill="FFFFFF"/>
        <w:ind w:left="360" w:hanging="360"/>
        <w:rPr>
          <w:lang w:val="en-GB"/>
        </w:rPr>
      </w:pPr>
      <w:r>
        <w:rPr>
          <w:rFonts w:ascii="Symbol" w:hAnsi="Symbol"/>
          <w:sz w:val="20"/>
          <w:szCs w:val="20"/>
          <w:lang w:val="en-US"/>
        </w:rPr>
        <w:t>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   </w:t>
      </w:r>
      <w:r>
        <w:rPr>
          <w:b/>
          <w:bCs/>
          <w:sz w:val="20"/>
          <w:szCs w:val="20"/>
          <w:lang w:val="en-US"/>
        </w:rPr>
        <w:t>Software developers and engineers</w:t>
      </w:r>
      <w:r>
        <w:rPr>
          <w:sz w:val="20"/>
          <w:szCs w:val="20"/>
          <w:lang w:val="en-US"/>
        </w:rPr>
        <w:t xml:space="preserve"> interested in contributing their technical skills to </w:t>
      </w:r>
      <w:proofErr w:type="spellStart"/>
      <w:r>
        <w:rPr>
          <w:sz w:val="20"/>
          <w:szCs w:val="20"/>
          <w:lang w:val="en-US"/>
        </w:rPr>
        <w:t>realising</w:t>
      </w:r>
      <w:proofErr w:type="spellEnd"/>
      <w:r>
        <w:rPr>
          <w:sz w:val="20"/>
          <w:szCs w:val="20"/>
          <w:lang w:val="en-US"/>
        </w:rPr>
        <w:t xml:space="preserve"> a product</w:t>
      </w:r>
    </w:p>
    <w:p w:rsidR="0054719B" w:rsidRDefault="0054719B" w:rsidP="0054719B">
      <w:pPr>
        <w:pStyle w:val="Listaszerbekezds"/>
        <w:shd w:val="clear" w:color="auto" w:fill="FFFFFF"/>
        <w:ind w:left="360" w:hanging="360"/>
        <w:rPr>
          <w:lang w:val="en-GB"/>
        </w:rPr>
      </w:pPr>
      <w:r>
        <w:rPr>
          <w:rFonts w:ascii="Symbol" w:hAnsi="Symbol"/>
          <w:sz w:val="20"/>
          <w:szCs w:val="20"/>
          <w:lang w:val="en-US"/>
        </w:rPr>
        <w:t>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   </w:t>
      </w:r>
      <w:proofErr w:type="gramStart"/>
      <w:r>
        <w:rPr>
          <w:b/>
          <w:bCs/>
          <w:sz w:val="20"/>
          <w:szCs w:val="20"/>
          <w:lang w:val="en-US"/>
        </w:rPr>
        <w:t>Anyone</w:t>
      </w:r>
      <w:proofErr w:type="gramEnd"/>
      <w:r>
        <w:rPr>
          <w:b/>
          <w:bCs/>
          <w:sz w:val="20"/>
          <w:szCs w:val="20"/>
          <w:lang w:val="en-US"/>
        </w:rPr>
        <w:t xml:space="preserve"> interested in entrepreneurship</w:t>
      </w:r>
    </w:p>
    <w:p w:rsidR="0054719B" w:rsidRDefault="0054719B" w:rsidP="0054719B">
      <w:pPr>
        <w:shd w:val="clear" w:color="auto" w:fill="FFFFFF"/>
        <w:rPr>
          <w:lang w:val="en-GB"/>
        </w:rPr>
      </w:pPr>
      <w:r>
        <w:rPr>
          <w:b/>
          <w:bCs/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>You do not need to have a team yet, or even have your own idea, as you can register now at our </w:t>
      </w:r>
      <w:hyperlink r:id="rId5" w:history="1">
        <w:r>
          <w:rPr>
            <w:rStyle w:val="Hiperhivatkozs"/>
            <w:b/>
            <w:bCs/>
            <w:sz w:val="20"/>
            <w:szCs w:val="20"/>
            <w:lang w:val="en-US"/>
          </w:rPr>
          <w:t>Co-founder Hub</w:t>
        </w:r>
      </w:hyperlink>
      <w:r>
        <w:rPr>
          <w:sz w:val="20"/>
          <w:szCs w:val="20"/>
          <w:lang w:val="en-US"/>
        </w:rPr>
        <w:t> (and Discussion Forum) to find teammates to complement your strengths, show your interest to join other teams.</w:t>
      </w:r>
      <w:r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br/>
        <w:t>Ideas at </w:t>
      </w:r>
      <w:r>
        <w:rPr>
          <w:b/>
          <w:bCs/>
          <w:sz w:val="20"/>
          <w:szCs w:val="20"/>
          <w:lang w:val="en-US"/>
        </w:rPr>
        <w:t>all</w:t>
      </w:r>
      <w:r>
        <w:rPr>
          <w:sz w:val="20"/>
          <w:szCs w:val="20"/>
          <w:lang w:val="en-US"/>
        </w:rPr>
        <w:t xml:space="preserve"> stages of development are welcome. All semi-finalists will be directly mentored by experienced industry professionals for at least six weeks, and invited to attend a biotech business </w:t>
      </w:r>
      <w:proofErr w:type="spellStart"/>
      <w:r>
        <w:rPr>
          <w:sz w:val="20"/>
          <w:szCs w:val="20"/>
          <w:lang w:val="en-US"/>
        </w:rPr>
        <w:t>bootcamp</w:t>
      </w:r>
      <w:proofErr w:type="spellEnd"/>
      <w:r>
        <w:rPr>
          <w:sz w:val="20"/>
          <w:szCs w:val="20"/>
          <w:lang w:val="en-US"/>
        </w:rPr>
        <w:t xml:space="preserve"> in London in February 2015 with workshops from our global sponsors, including SR One, Johnson &amp; Johnson Innovation, Takeda Ventures, Bristol-Myers Squibb, Roche, McKinsey, and others.</w:t>
      </w:r>
      <w:r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br/>
        <w:t>We look forward to meeting you in person or via </w:t>
      </w:r>
      <w:hyperlink r:id="rId6" w:history="1">
        <w:r>
          <w:rPr>
            <w:rStyle w:val="Hiperhivatkozs"/>
            <w:sz w:val="20"/>
            <w:szCs w:val="20"/>
            <w:lang w:val="en-US"/>
          </w:rPr>
          <w:t>oxbridgebiotech.com/onestart</w:t>
        </w:r>
      </w:hyperlink>
      <w:r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br/>
        <w:t xml:space="preserve">If you have any questions at all, please do get in touch via </w:t>
      </w:r>
      <w:hyperlink r:id="rId7" w:history="1">
        <w:r>
          <w:rPr>
            <w:rStyle w:val="Hiperhivatkozs"/>
            <w:sz w:val="20"/>
            <w:szCs w:val="20"/>
            <w:lang w:val="en-US"/>
          </w:rPr>
          <w:t>sybil.wong@oxbridgebiotech.com</w:t>
        </w:r>
      </w:hyperlink>
      <w:r>
        <w:rPr>
          <w:sz w:val="20"/>
          <w:szCs w:val="20"/>
          <w:lang w:val="en-US"/>
        </w:rPr>
        <w:t xml:space="preserve">. We would be happy to answer your questions about </w:t>
      </w:r>
      <w:proofErr w:type="spellStart"/>
      <w:r>
        <w:rPr>
          <w:sz w:val="20"/>
          <w:szCs w:val="20"/>
          <w:lang w:val="en-US"/>
        </w:rPr>
        <w:t>OneStart</w:t>
      </w:r>
      <w:proofErr w:type="spellEnd"/>
      <w:r>
        <w:rPr>
          <w:sz w:val="20"/>
          <w:szCs w:val="20"/>
          <w:lang w:val="en-US"/>
        </w:rPr>
        <w:t xml:space="preserve"> and help you move science forward to benefit human health. </w:t>
      </w:r>
      <w:r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br/>
        <w:t>Best</w:t>
      </w:r>
      <w:proofErr w:type="gramStart"/>
      <w:r>
        <w:rPr>
          <w:sz w:val="20"/>
          <w:szCs w:val="20"/>
          <w:lang w:val="en-US"/>
        </w:rPr>
        <w:t>,</w:t>
      </w:r>
      <w:proofErr w:type="gramEnd"/>
      <w:r>
        <w:rPr>
          <w:sz w:val="20"/>
          <w:szCs w:val="20"/>
          <w:lang w:val="en-US"/>
        </w:rPr>
        <w:br/>
        <w:t>Sybil Wong</w:t>
      </w:r>
      <w:r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br/>
        <w:t>Oxbridge Biotech Roundtable</w:t>
      </w:r>
      <w:r>
        <w:rPr>
          <w:sz w:val="20"/>
          <w:szCs w:val="20"/>
          <w:lang w:val="en-US"/>
        </w:rPr>
        <w:br/>
      </w:r>
      <w:hyperlink r:id="rId8" w:history="1">
        <w:r>
          <w:rPr>
            <w:rStyle w:val="Hiperhivatkozs"/>
            <w:sz w:val="20"/>
            <w:szCs w:val="20"/>
            <w:lang w:val="en-US"/>
          </w:rPr>
          <w:t>www.oxbridgebiotech.com/onestart</w:t>
        </w:r>
      </w:hyperlink>
    </w:p>
    <w:p w:rsidR="005303A3" w:rsidRDefault="0054719B"/>
    <w:sectPr w:rsidR="005303A3" w:rsidSect="0054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719B"/>
    <w:rsid w:val="005411A9"/>
    <w:rsid w:val="0054719B"/>
    <w:rsid w:val="0059035C"/>
    <w:rsid w:val="00CD2A15"/>
    <w:rsid w:val="00DD2F25"/>
    <w:rsid w:val="00E1303F"/>
    <w:rsid w:val="00E7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19B"/>
    <w:pPr>
      <w:spacing w:after="0" w:line="240" w:lineRule="auto"/>
    </w:pPr>
    <w:rPr>
      <w:rFonts w:ascii="Arial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4719B"/>
    <w:rPr>
      <w:color w:val="000090"/>
      <w:u w:val="single"/>
    </w:rPr>
  </w:style>
  <w:style w:type="paragraph" w:styleId="Listaszerbekezds">
    <w:name w:val="List Paragraph"/>
    <w:basedOn w:val="Norml"/>
    <w:uiPriority w:val="34"/>
    <w:qFormat/>
    <w:rsid w:val="0054719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bridgebiotech.com/onesta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ybil.wong@oxbridgebiotec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xbridgebiotech.com/onestart" TargetMode="External"/><Relationship Id="rId5" Type="http://schemas.openxmlformats.org/officeDocument/2006/relationships/hyperlink" Target="http://onestart.co/cofounder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xbridgebiotech.com/onestar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aniko.berta</dc:creator>
  <cp:lastModifiedBy>aniko.berta</cp:lastModifiedBy>
  <cp:revision>1</cp:revision>
  <dcterms:created xsi:type="dcterms:W3CDTF">2014-11-20T12:24:00Z</dcterms:created>
  <dcterms:modified xsi:type="dcterms:W3CDTF">2014-11-20T12:24:00Z</dcterms:modified>
</cp:coreProperties>
</file>